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71"/>
        <w:ind w:left="0" w:leftChars="0" w:firstLine="0" w:firstLineChars="0"/>
        <w:jc w:val="both"/>
        <w:rPr>
          <w:rFonts w:hint="eastAsia" w:eastAsia="宋体"/>
          <w:sz w:val="32"/>
          <w:szCs w:val="32"/>
          <w:lang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t>附件二</w:t>
      </w:r>
      <w:r>
        <w:rPr>
          <w:rFonts w:hint="eastAsia" w:eastAsia="宋体"/>
          <w:sz w:val="32"/>
          <w:szCs w:val="32"/>
          <w:lang w:eastAsia="zh-CN"/>
        </w:rPr>
        <w:t>：</w:t>
      </w:r>
    </w:p>
    <w:p>
      <w:pPr>
        <w:pStyle w:val="2"/>
        <w:spacing w:before="271"/>
        <w:ind w:left="0" w:leftChars="0" w:firstLine="0" w:firstLineChars="0"/>
        <w:jc w:val="center"/>
        <w:rPr>
          <w:rFonts w:ascii="PMingLiU"/>
          <w:sz w:val="32"/>
          <w:szCs w:val="32"/>
        </w:rPr>
      </w:pPr>
      <w:r>
        <w:rPr>
          <w:sz w:val="32"/>
          <w:szCs w:val="32"/>
        </w:rPr>
        <w:t>个人成绩查询授权委托书</w:t>
      </w:r>
    </w:p>
    <w:tbl>
      <w:tblPr>
        <w:tblStyle w:val="4"/>
        <w:tblpPr w:leftFromText="180" w:rightFromText="180" w:vertAnchor="text" w:horzAnchor="page" w:tblpX="1994" w:tblpY="130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493"/>
        <w:gridCol w:w="2534"/>
        <w:gridCol w:w="1490"/>
        <w:gridCol w:w="2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0" w:type="dxa"/>
            <w:vMerge w:val="restart"/>
          </w:tcPr>
          <w:p>
            <w:pPr>
              <w:pStyle w:val="6"/>
              <w:rPr>
                <w:rFonts w:ascii="PMingLiU"/>
                <w:sz w:val="28"/>
              </w:rPr>
            </w:pPr>
          </w:p>
          <w:p>
            <w:pPr>
              <w:pStyle w:val="6"/>
              <w:rPr>
                <w:rFonts w:ascii="PMingLiU"/>
                <w:sz w:val="28"/>
              </w:rPr>
            </w:pPr>
          </w:p>
          <w:p>
            <w:pPr>
              <w:pStyle w:val="6"/>
              <w:spacing w:before="207" w:line="290" w:lineRule="auto"/>
              <w:ind w:left="213" w:right="203"/>
              <w:jc w:val="both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授权人</w:t>
            </w:r>
          </w:p>
        </w:tc>
        <w:tc>
          <w:tcPr>
            <w:tcW w:w="1493" w:type="dxa"/>
            <w:vMerge w:val="restart"/>
          </w:tcPr>
          <w:p>
            <w:pPr>
              <w:pStyle w:val="6"/>
              <w:spacing w:before="7"/>
              <w:rPr>
                <w:rFonts w:ascii="PMingLiU"/>
                <w:sz w:val="25"/>
              </w:rPr>
            </w:pPr>
          </w:p>
          <w:p>
            <w:pPr>
              <w:pStyle w:val="6"/>
              <w:tabs>
                <w:tab w:val="left" w:pos="885"/>
              </w:tabs>
              <w:ind w:left="324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姓</w:t>
            </w:r>
            <w:r>
              <w:rPr>
                <w:rFonts w:hint="eastAsia" w:ascii="Microsoft JhengHei" w:eastAsia="Microsoft JhengHei"/>
                <w:b/>
                <w:sz w:val="28"/>
              </w:rPr>
              <w:tab/>
            </w:r>
            <w:r>
              <w:rPr>
                <w:rFonts w:hint="eastAsia" w:ascii="Microsoft JhengHei" w:eastAsia="Microsoft JhengHei"/>
                <w:b/>
                <w:sz w:val="28"/>
              </w:rPr>
              <w:t>名</w:t>
            </w:r>
          </w:p>
        </w:tc>
        <w:tc>
          <w:tcPr>
            <w:tcW w:w="2534" w:type="dxa"/>
            <w:vMerge w:val="restart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490" w:type="dxa"/>
          </w:tcPr>
          <w:p>
            <w:pPr>
              <w:pStyle w:val="6"/>
              <w:spacing w:before="40"/>
              <w:ind w:left="166" w:right="154"/>
              <w:jc w:val="center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联系电话</w:t>
            </w:r>
          </w:p>
        </w:tc>
        <w:tc>
          <w:tcPr>
            <w:tcW w:w="283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>
            <w:pPr>
              <w:pStyle w:val="6"/>
              <w:spacing w:before="153"/>
              <w:ind w:left="165" w:right="15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Email</w:t>
            </w:r>
          </w:p>
        </w:tc>
        <w:tc>
          <w:tcPr>
            <w:tcW w:w="283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>
            <w:pPr>
              <w:pStyle w:val="6"/>
              <w:spacing w:before="43"/>
              <w:ind w:left="324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身份证</w:t>
            </w:r>
          </w:p>
        </w:tc>
        <w:tc>
          <w:tcPr>
            <w:tcW w:w="6857" w:type="dxa"/>
            <w:gridSpan w:val="3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>
            <w:pPr>
              <w:pStyle w:val="6"/>
              <w:spacing w:before="196" w:line="290" w:lineRule="auto"/>
              <w:ind w:left="182" w:right="173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pacing w:val="-5"/>
                <w:sz w:val="28"/>
              </w:rPr>
              <w:t>学测成绩准考证号</w:t>
            </w:r>
          </w:p>
          <w:p>
            <w:pPr>
              <w:pStyle w:val="6"/>
              <w:spacing w:line="253" w:lineRule="exact"/>
              <w:ind w:left="148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pacing w:val="-1"/>
                <w:sz w:val="21"/>
              </w:rPr>
              <w:t>(</w:t>
            </w:r>
            <w:r>
              <w:rPr>
                <w:spacing w:val="-1"/>
                <w:sz w:val="21"/>
              </w:rPr>
              <w:t>或应试号码</w:t>
            </w:r>
            <w:r>
              <w:rPr>
                <w:rFonts w:ascii="Times New Roman" w:eastAsia="Times New Roman"/>
                <w:sz w:val="21"/>
              </w:rPr>
              <w:t>)</w:t>
            </w:r>
          </w:p>
        </w:tc>
        <w:tc>
          <w:tcPr>
            <w:tcW w:w="6857" w:type="dxa"/>
            <w:gridSpan w:val="3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03" w:type="dxa"/>
            <w:gridSpan w:val="2"/>
          </w:tcPr>
          <w:p>
            <w:pPr>
              <w:pStyle w:val="6"/>
              <w:spacing w:before="40"/>
              <w:ind w:left="398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被授权单位</w:t>
            </w:r>
          </w:p>
        </w:tc>
        <w:tc>
          <w:tcPr>
            <w:tcW w:w="6857" w:type="dxa"/>
            <w:gridSpan w:val="3"/>
          </w:tcPr>
          <w:p>
            <w:pPr>
              <w:pStyle w:val="6"/>
              <w:spacing w:before="132"/>
              <w:ind w:left="2428" w:right="2419"/>
              <w:jc w:val="center"/>
              <w:rPr>
                <w:sz w:val="28"/>
              </w:rPr>
            </w:pPr>
            <w:r>
              <w:rPr>
                <w:sz w:val="28"/>
              </w:rPr>
              <w:t>教育部考试中心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203" w:type="dxa"/>
            <w:gridSpan w:val="2"/>
          </w:tcPr>
          <w:p>
            <w:pPr>
              <w:pStyle w:val="6"/>
              <w:spacing w:before="2"/>
              <w:rPr>
                <w:rFonts w:ascii="PMingLiU"/>
                <w:sz w:val="25"/>
              </w:rPr>
            </w:pPr>
          </w:p>
          <w:p>
            <w:pPr>
              <w:pStyle w:val="6"/>
              <w:spacing w:before="1"/>
              <w:ind w:left="537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授权事项</w:t>
            </w:r>
          </w:p>
        </w:tc>
        <w:tc>
          <w:tcPr>
            <w:tcW w:w="6857" w:type="dxa"/>
            <w:gridSpan w:val="3"/>
          </w:tcPr>
          <w:p>
            <w:pPr>
              <w:pStyle w:val="6"/>
              <w:spacing w:before="132"/>
              <w:ind w:left="106"/>
              <w:rPr>
                <w:sz w:val="28"/>
              </w:rPr>
            </w:pPr>
            <w:r>
              <w:rPr>
                <w:sz w:val="28"/>
              </w:rPr>
              <w:t>授权教育部考试中心向台湾大学入学考试中心查验、核</w:t>
            </w:r>
          </w:p>
          <w:p>
            <w:pPr>
              <w:pStyle w:val="6"/>
              <w:rPr>
                <w:rFonts w:ascii="PMingLiU"/>
                <w:sz w:val="19"/>
              </w:rPr>
            </w:pPr>
          </w:p>
          <w:p>
            <w:pPr>
              <w:pStyle w:val="6"/>
              <w:ind w:left="106"/>
              <w:rPr>
                <w:sz w:val="28"/>
              </w:rPr>
            </w:pPr>
            <w:r>
              <w:rPr>
                <w:sz w:val="28"/>
              </w:rPr>
              <w:t>准本人学科能力测试成绩等信息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03" w:type="dxa"/>
            <w:gridSpan w:val="2"/>
          </w:tcPr>
          <w:p>
            <w:pPr>
              <w:pStyle w:val="6"/>
              <w:spacing w:before="40"/>
              <w:ind w:left="537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授权时间</w:t>
            </w:r>
          </w:p>
        </w:tc>
        <w:tc>
          <w:tcPr>
            <w:tcW w:w="6857" w:type="dxa"/>
            <w:gridSpan w:val="3"/>
          </w:tcPr>
          <w:p>
            <w:pPr>
              <w:pStyle w:val="6"/>
              <w:spacing w:before="132"/>
              <w:ind w:left="1606"/>
              <w:rPr>
                <w:sz w:val="28"/>
              </w:rPr>
            </w:pPr>
            <w:r>
              <w:rPr>
                <w:sz w:val="28"/>
              </w:rPr>
              <w:t>2020 年 1 月 1 日—12 月 31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6" w:hRule="atLeast"/>
        </w:trPr>
        <w:tc>
          <w:tcPr>
            <w:tcW w:w="2203" w:type="dxa"/>
            <w:gridSpan w:val="2"/>
          </w:tcPr>
          <w:p>
            <w:pPr>
              <w:pStyle w:val="6"/>
              <w:rPr>
                <w:rFonts w:ascii="PMingLiU"/>
                <w:sz w:val="28"/>
              </w:rPr>
            </w:pPr>
          </w:p>
          <w:p>
            <w:pPr>
              <w:pStyle w:val="6"/>
              <w:spacing w:before="11"/>
              <w:rPr>
                <w:rFonts w:ascii="PMingLiU"/>
                <w:sz w:val="41"/>
              </w:rPr>
            </w:pPr>
          </w:p>
          <w:p>
            <w:pPr>
              <w:pStyle w:val="6"/>
              <w:ind w:left="99" w:right="92"/>
              <w:jc w:val="center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授权人</w:t>
            </w:r>
          </w:p>
          <w:p>
            <w:pPr>
              <w:pStyle w:val="6"/>
              <w:spacing w:before="109"/>
              <w:ind w:left="101" w:right="92"/>
              <w:jc w:val="center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签名（或签章）</w:t>
            </w:r>
          </w:p>
        </w:tc>
        <w:tc>
          <w:tcPr>
            <w:tcW w:w="6857" w:type="dxa"/>
            <w:gridSpan w:val="3"/>
          </w:tcPr>
          <w:p>
            <w:pPr>
              <w:pStyle w:val="6"/>
              <w:rPr>
                <w:rFonts w:ascii="PMingLiU"/>
                <w:sz w:val="28"/>
              </w:rPr>
            </w:pPr>
          </w:p>
          <w:p>
            <w:pPr>
              <w:pStyle w:val="6"/>
              <w:rPr>
                <w:rFonts w:ascii="PMingLiU"/>
                <w:sz w:val="28"/>
              </w:rPr>
            </w:pPr>
          </w:p>
          <w:p>
            <w:pPr>
              <w:pStyle w:val="6"/>
              <w:rPr>
                <w:rFonts w:ascii="PMingLiU"/>
                <w:sz w:val="28"/>
              </w:rPr>
            </w:pPr>
          </w:p>
          <w:p>
            <w:pPr>
              <w:pStyle w:val="6"/>
              <w:tabs>
                <w:tab w:val="left" w:pos="752"/>
              </w:tabs>
              <w:rPr>
                <w:rFonts w:hint="eastAsia" w:ascii="PMingLiU" w:eastAsia="宋体"/>
                <w:sz w:val="28"/>
                <w:lang w:eastAsia="zh-CN"/>
              </w:rPr>
            </w:pPr>
            <w:bookmarkStart w:id="0" w:name="_GoBack"/>
            <w:bookmarkEnd w:id="0"/>
          </w:p>
          <w:p>
            <w:pPr>
              <w:pStyle w:val="6"/>
              <w:rPr>
                <w:rFonts w:ascii="PMingLiU"/>
                <w:sz w:val="28"/>
              </w:rPr>
            </w:pPr>
          </w:p>
          <w:p>
            <w:pPr>
              <w:pStyle w:val="6"/>
              <w:rPr>
                <w:rFonts w:ascii="PMingLiU"/>
                <w:sz w:val="20"/>
              </w:rPr>
            </w:pPr>
          </w:p>
          <w:p>
            <w:pPr>
              <w:pStyle w:val="6"/>
              <w:tabs>
                <w:tab w:val="left" w:pos="5036"/>
                <w:tab w:val="left" w:pos="5876"/>
              </w:tabs>
              <w:ind w:left="4196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57D83"/>
    <w:rsid w:val="69A2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24" w:right="224"/>
      <w:jc w:val="center"/>
      <w:outlineLvl w:val="1"/>
    </w:pPr>
    <w:rPr>
      <w:rFonts w:ascii="PMingLiU" w:hAnsi="PMingLiU" w:eastAsia="PMingLiU" w:cs="PMingLiU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董金奎</cp:lastModifiedBy>
  <dcterms:modified xsi:type="dcterms:W3CDTF">2020-06-17T07:28:18Z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